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SÉPTIMO AÑO BÁSICO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(Ipad, Tablet o Notebook).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calculadora científica,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Carpeta con aco para guardar evaluaciones por asignaturas 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Matemática 7° básico, Proyecto SAVIA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Plataforma EDUTEN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Realizar pago directamente al área de Administración y Finanzas del colegio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7° básico, Proyecto SAVIA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Historia, Geografía y Ciencias Sociales 7° básico, Proyecto Savia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Lenguaje 7°Básico.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Clave Sendas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5840" w:w="12240" w:orient="portrait"/>
          <w:pgMar w:bottom="1417" w:top="2552" w:left="993" w:right="900" w:header="708" w:footer="181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0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Cabe mencionar que las siguientes lecturas complementarias deben ser adquiridas en formato físico, debido a que no se trabajará en aula con formatos 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715"/>
        <w:tblGridChange w:id="0">
          <w:tblGrid>
            <w:gridCol w:w="2460"/>
            <w:gridCol w:w="2460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Elizabeth Eulberg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Great Shelby Holmes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DICCIONARIO OXFORD POCKET ESPAÑOL-INGLES/INGLES-ESPAÑOL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(Utilizado en cuarto básico).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Andrés Montero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Alguien toca la puerta. </w:t>
            </w: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 1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 - </w:t>
            </w:r>
            <w:hyperlink r:id="rId1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SM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Homero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Los trabajos de Hércules: Novela Gráfica. </w:t>
            </w:r>
            <w:hyperlink r:id="rId1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 1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 - </w:t>
            </w:r>
            <w:hyperlink r:id="rId16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 </w:t>
            </w:r>
            <w:r w:rsidDel="00000000" w:rsidR="00000000" w:rsidRPr="00000000">
              <w:rPr>
                <w:rtl w:val="0"/>
              </w:rPr>
              <w:t xml:space="preserve">Latinbooks Internacional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Sergio Gómez, Valentina Pollarolo, Sebastián Arrau y Coca Gómez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Malos Tratos.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SM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Compilado de poemas Violeta Parra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Será entregado por los docentes del departamento de Lengua y Literatura.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4275"/>
        <w:gridCol w:w="2805"/>
        <w:tblGridChange w:id="0">
          <w:tblGrid>
            <w:gridCol w:w="3105"/>
            <w:gridCol w:w="4275"/>
            <w:gridCol w:w="28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El dispositivo será solicitado con anticipación vía schoolnet.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lápices grafitos, un lápiz pasta color negro y azul, corrector líquido.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destacadores de colores distintos, mínimo.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IDIOMA EXTRANJERO: INGLÉS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cuadro grande (debidamente marcado)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Set de reglas y compás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Científica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cuadriculado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medium 99 1/8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acco clip (debidamente marcado)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hojas, cuadro grande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aco clip (debidamente marcado con el curso y el nombre del estudiante y la asignatura)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 Blanco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cuaderno croquis universitario (hoja blanca anillado)</w:t>
            </w:r>
          </w:p>
          <w:p w:rsidR="00000000" w:rsidDel="00000000" w:rsidP="00000000" w:rsidRDefault="00000000" w:rsidRPr="00000000" w14:paraId="0000008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compás metálico</w:t>
            </w:r>
          </w:p>
          <w:p w:rsidR="00000000" w:rsidDel="00000000" w:rsidP="00000000" w:rsidRDefault="00000000" w:rsidRPr="00000000" w14:paraId="00000087">
            <w:pPr>
              <w:spacing w:after="0" w:line="288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Plantilla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Normógrafo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Línea Profesional 22 cm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materiales se solicitarán durante el año, ya que no contamos con un espacio adecuado para almacenarlos. Cada pedido será comunicado con anticipación para su uso en clase.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 lápices B2 – B4 – B6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pinceles 1-2-3-  4 – 6 – 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acrílico 12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medio nº 99 1/8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Pack de Plumones de 12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Pegamento en Barra</w:t>
            </w:r>
          </w:p>
          <w:p w:rsidR="00000000" w:rsidDel="00000000" w:rsidP="00000000" w:rsidRDefault="00000000" w:rsidRPr="00000000" w14:paraId="0000009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Sobre de cartulinas de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cola fría mediana 250 gr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sobre de cartulina entretenida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500 gr de pasta DAS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estecas para escultura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4 hojas de calco (azul o negro)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B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solo  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TECLADO.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DE BUENA CALIDAD.</w:t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 FÍSICA Y SALUD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Buzo institucional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 azul ABS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Polera Ed. Física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Botella  para agua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Zapatillas deportivas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Implementos de aseo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Colette  o elástico para tomarse el pelo en las clases de Ed. Física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Raqueta de Bádminton y tres plumillas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a utilizar durante el 3º Trimestre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Croquera mediana.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2552" w:left="993" w:right="900" w:header="708" w:footer="18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-668634</wp:posOffset>
          </wp:positionH>
          <wp:positionV relativeFrom="paragraph">
            <wp:posOffset>-689536</wp:posOffset>
          </wp:positionV>
          <wp:extent cx="7841497" cy="199696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-76814</wp:posOffset>
          </wp:positionV>
          <wp:extent cx="707390" cy="71056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-70463</wp:posOffset>
          </wp:positionH>
          <wp:positionV relativeFrom="paragraph">
            <wp:posOffset>-39984</wp:posOffset>
          </wp:positionV>
          <wp:extent cx="704850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https://www.libreriadelgam.cl/libro/alguien-toca-la-puerta_115576" TargetMode="External"/><Relationship Id="rId12" Type="http://schemas.openxmlformats.org/officeDocument/2006/relationships/hyperlink" Target="https://www.amazon.com/-/es/Great-Shelby-Holmes-Elizabeth-Eulberg/dp/1681190532/ref=sr_1_1?__mk_es_US=%C3%85M%C3%85%C5%BD%C3%95%C3%91&amp;crid=3PEL0K3GBL0IE&amp;dib=eyJ2IjoiMSJ9.-chazm3dZlzLudzrnhHgk9Q_jyJLJwpKT7RHNi3rSSPD1WLzdyjZdgJITsILj467dnun8wYVScknmtRmLmZYGbQ9qNokSizzPioi7vujCMiW5qivIMhycMG6G4_evksIp3WM4-3JChaOCaL853o7g2oItCsapE-QNaxqklyhdsdpl5fVsiKeDWN_nFIcqFd6VCxOS6J6JC7QJtJUGHdnPY1FHBF1AJBm-qObochguI8.b_XrS5hVEVr1eArtxRTwmYEiwLU4ZVmFv73GXUyPHGI&amp;dib_tag=se&amp;keywords=shelby+holmes&amp;qid=1733794440&amp;sprefix=shelby+holme%2Caps%2C310&amp;sr=8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feriachilenadellibro.cl/producto/9789974690936-los-trabajos-de-hercules-novela-grafica/" TargetMode="External"/><Relationship Id="rId14" Type="http://schemas.openxmlformats.org/officeDocument/2006/relationships/hyperlink" Target="https://www.elatico.cl/MLC-964698604-alguien-toca-la-puerta-leyendas-chilenas-andres-montero-_JM" TargetMode="External"/><Relationship Id="rId17" Type="http://schemas.openxmlformats.org/officeDocument/2006/relationships/hyperlink" Target="https://tiendasm.cl/produccion/web/libro/2134" TargetMode="External"/><Relationship Id="rId16" Type="http://schemas.openxmlformats.org/officeDocument/2006/relationships/hyperlink" Target="https://www.zigzag.cl/los-trabajos-de-hercules.html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